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06E61" w14:textId="77777777" w:rsidR="00F34C3D" w:rsidRDefault="00F34C3D" w:rsidP="0082615E">
      <w:pPr>
        <w:pStyle w:val="APAHeader"/>
        <w:rPr>
          <w:rStyle w:val="PageNumber"/>
        </w:rPr>
      </w:pPr>
    </w:p>
    <w:p w14:paraId="3BC76BCF" w14:textId="77777777" w:rsidR="0082615E" w:rsidRDefault="0082615E" w:rsidP="0082615E">
      <w:pPr>
        <w:pStyle w:val="APA"/>
      </w:pPr>
    </w:p>
    <w:p w14:paraId="6C7FC5AE" w14:textId="77777777" w:rsidR="0082615E" w:rsidRDefault="0082615E" w:rsidP="0082615E">
      <w:pPr>
        <w:pStyle w:val="APA"/>
      </w:pPr>
    </w:p>
    <w:p w14:paraId="7CCF8A1C" w14:textId="77777777" w:rsidR="0082615E" w:rsidRDefault="0082615E" w:rsidP="0082615E">
      <w:pPr>
        <w:pStyle w:val="APA"/>
      </w:pPr>
    </w:p>
    <w:p w14:paraId="40F25593" w14:textId="77777777" w:rsidR="0082615E" w:rsidRDefault="0082615E" w:rsidP="0082615E">
      <w:pPr>
        <w:pStyle w:val="APA"/>
      </w:pPr>
    </w:p>
    <w:p w14:paraId="2BC9B68E" w14:textId="77777777" w:rsidR="0082615E" w:rsidRPr="0082615E" w:rsidRDefault="0082615E" w:rsidP="0082615E">
      <w:pPr>
        <w:pStyle w:val="APAHeader"/>
      </w:pPr>
      <w:bookmarkStart w:id="0" w:name="bkMainTitle"/>
      <w:r w:rsidRPr="0082615E">
        <w:t>Shaping Healthcare with Positive Deviance</w:t>
      </w:r>
      <w:bookmarkEnd w:id="0"/>
    </w:p>
    <w:p w14:paraId="746D2A5E" w14:textId="77777777" w:rsidR="0082615E" w:rsidRPr="0082615E" w:rsidRDefault="0082615E" w:rsidP="0082615E">
      <w:pPr>
        <w:pStyle w:val="APAHeader"/>
      </w:pPr>
      <w:bookmarkStart w:id="1" w:name="bkMainUserName"/>
      <w:r w:rsidRPr="0082615E">
        <w:t>Brittney Dahlen</w:t>
      </w:r>
      <w:bookmarkEnd w:id="1"/>
    </w:p>
    <w:p w14:paraId="1AFF4E9D" w14:textId="77777777" w:rsidR="0082615E" w:rsidRPr="0082615E" w:rsidRDefault="0082615E" w:rsidP="0082615E">
      <w:pPr>
        <w:pStyle w:val="APAHeader"/>
      </w:pPr>
      <w:bookmarkStart w:id="2" w:name="bkMainInstitutionName"/>
      <w:r w:rsidRPr="0082615E">
        <w:t>University of Minnesota</w:t>
      </w:r>
      <w:bookmarkEnd w:id="2"/>
    </w:p>
    <w:p w14:paraId="4F779741" w14:textId="77777777" w:rsidR="0082615E" w:rsidRDefault="0082615E" w:rsidP="0082615E">
      <w:pPr>
        <w:pStyle w:val="APA"/>
        <w:sectPr w:rsidR="0082615E" w:rsidSect="0082615E">
          <w:headerReference w:type="default" r:id="rId6"/>
          <w:headerReference w:type="first" r:id="rId7"/>
          <w:pgSz w:w="12240" w:h="15840" w:code="1"/>
          <w:pgMar w:top="1440" w:right="1440" w:bottom="1440" w:left="1440" w:header="720" w:footer="720" w:gutter="0"/>
          <w:cols w:space="720"/>
          <w:titlePg/>
          <w:docGrid w:linePitch="360"/>
        </w:sectPr>
      </w:pPr>
    </w:p>
    <w:p w14:paraId="39F277A0" w14:textId="77777777" w:rsidR="0082615E" w:rsidRPr="0082615E" w:rsidRDefault="0082615E" w:rsidP="0082615E">
      <w:pPr>
        <w:pStyle w:val="APAHeader"/>
      </w:pPr>
      <w:r>
        <w:br w:type="page"/>
      </w:r>
      <w:bookmarkStart w:id="5" w:name="bkFirstPageTitle"/>
      <w:r w:rsidRPr="0082615E">
        <w:lastRenderedPageBreak/>
        <w:t>Shaping Healthcare with Positive Deviance</w:t>
      </w:r>
      <w:bookmarkEnd w:id="5"/>
    </w:p>
    <w:p w14:paraId="24AECA79" w14:textId="2B969A5E" w:rsidR="003B6B97" w:rsidRDefault="003B6B97" w:rsidP="0082615E">
      <w:pPr>
        <w:pStyle w:val="APA"/>
      </w:pPr>
      <w:r>
        <w:t xml:space="preserve">Positive deviance (PD) can shape the care provided in our health care system, improving quality and patient safety along the way. </w:t>
      </w:r>
      <w:r w:rsidR="009B3C9A">
        <w:t xml:space="preserve">PD is defined as, “an approach to social change that enables communities to discover the wisdom they already have, and then to act on it” (Singhal, Buscell, &amp; Lindberg, 2010, p. xvii). </w:t>
      </w:r>
      <w:r w:rsidR="00735E06">
        <w:t xml:space="preserve">In this paper, you will understand my perspective on the PD approach and what challenges I foresee to implementing it into our current health care system. My vision for how PD can be utilized in my health care organization to solve a problem, how to engage senior leadership, and important stakeholders to consider when implementing PD. </w:t>
      </w:r>
    </w:p>
    <w:p w14:paraId="510C6659" w14:textId="1ED03755" w:rsidR="0082615E" w:rsidRPr="0082615E" w:rsidRDefault="0082615E" w:rsidP="0082615E">
      <w:pPr>
        <w:pStyle w:val="APA"/>
        <w:ind w:firstLine="0"/>
        <w:jc w:val="center"/>
        <w:rPr>
          <w:b/>
          <w:bCs/>
          <w:i/>
          <w:iCs/>
        </w:rPr>
      </w:pPr>
      <w:r>
        <w:rPr>
          <w:b/>
          <w:bCs/>
        </w:rPr>
        <w:t>Personal Perspective of Positive Deviance</w:t>
      </w:r>
    </w:p>
    <w:p w14:paraId="0FC1CE1D" w14:textId="0A85FFAF" w:rsidR="00735E06" w:rsidRDefault="00735E06" w:rsidP="0082615E">
      <w:pPr>
        <w:pStyle w:val="APA"/>
      </w:pPr>
      <w:r>
        <w:t xml:space="preserve">In many ways, I have been utilizing PD in many </w:t>
      </w:r>
      <w:r w:rsidR="003C5704">
        <w:t>projects</w:t>
      </w:r>
      <w:r>
        <w:t xml:space="preserve"> without even realizing </w:t>
      </w:r>
      <w:r w:rsidR="003C5704">
        <w:t>I was using</w:t>
      </w:r>
      <w:r>
        <w:t xml:space="preserve"> this approach. These projects that utilized PD often turned out more successful outcomes and sustainability than those that did not. I believe PD is a successful way to invoke positive change because of the 3 ways discussed in the following paragraphs.</w:t>
      </w:r>
    </w:p>
    <w:p w14:paraId="39E05251" w14:textId="16DFEE6C" w:rsidR="00E32EC0" w:rsidRDefault="00735E06" w:rsidP="0082615E">
      <w:pPr>
        <w:pStyle w:val="APA"/>
      </w:pPr>
      <w:r>
        <w:t>P</w:t>
      </w:r>
      <w:r w:rsidR="00E32EC0">
        <w:t>D</w:t>
      </w:r>
      <w:r>
        <w:t xml:space="preserve"> directly </w:t>
      </w:r>
      <w:r w:rsidR="00486645">
        <w:t>engages</w:t>
      </w:r>
      <w:r>
        <w:t xml:space="preserve"> the community</w:t>
      </w:r>
      <w:r w:rsidR="00486645">
        <w:t xml:space="preserve"> and look</w:t>
      </w:r>
      <w:r w:rsidR="00BD531C">
        <w:t>s to</w:t>
      </w:r>
      <w:r w:rsidR="00486645">
        <w:t xml:space="preserve"> them to find the solution. “If the community self-discovered the solution, they were more likely to implement it” (Singhal et al., 2010, p. 26). </w:t>
      </w:r>
      <w:r w:rsidR="00C4364F">
        <w:t>Having the opportunity to utilize PD already, I have found t</w:t>
      </w:r>
      <w:r w:rsidR="00486645">
        <w:t xml:space="preserve">he most successful projects were ones where the </w:t>
      </w:r>
      <w:r w:rsidR="00C4364F">
        <w:t xml:space="preserve">front-line </w:t>
      </w:r>
      <w:r w:rsidR="00486645">
        <w:t xml:space="preserve">nurses discovered the solution to the problem. They were not told what to </w:t>
      </w:r>
      <w:r w:rsidR="00C4364F">
        <w:t>do</w:t>
      </w:r>
      <w:r w:rsidR="0081033D">
        <w:t>. They were simply told about the problem and tasked with setting forth to</w:t>
      </w:r>
      <w:r w:rsidR="00C4364F">
        <w:t xml:space="preserve"> define the problem and</w:t>
      </w:r>
      <w:r w:rsidR="0081033D">
        <w:t xml:space="preserve"> find the solution. Allowing nurses to incorporate their unique knowledge and expertise allows for increased autonomy, increased sustainability of intervention implementation, and increased quality of care (Weston, 2010). </w:t>
      </w:r>
    </w:p>
    <w:p w14:paraId="1189EF34" w14:textId="6E299E9F" w:rsidR="00735E06" w:rsidRDefault="00E32EC0" w:rsidP="0082615E">
      <w:pPr>
        <w:pStyle w:val="APA"/>
      </w:pPr>
      <w:r>
        <w:t xml:space="preserve">PD looks for individuals who are doing something different and capitalizes on their success. “In every community there are certain individuals whose uncommon practices and </w:t>
      </w:r>
      <w:r>
        <w:lastRenderedPageBreak/>
        <w:t xml:space="preserve">behaviors enable them to find better solutions to problems than their neighbors who have access to the same resources” (Singhal et al., 2010, p. xvii). Nurses frequently find workarounds in the care they deliver when </w:t>
      </w:r>
      <w:r w:rsidR="003C7EBE">
        <w:t>a process is not working how it should or they notice a gap in the quality of care they are delivering. In the health care arena today, workarounds tend to have a negative view, highlighting the potential for compromised patient safety and quality (Seaman &amp; Erlen, 2015). When workarounds occur, an examination and an understanding of how this workaround impacts patient care is needed. Are the nurses who engage in this workaround creating a positive effect on patient care? Have they solved a problem that others in the organization are having trouble fixing?</w:t>
      </w:r>
      <w:r w:rsidR="00FD4035">
        <w:t xml:space="preserve"> </w:t>
      </w:r>
      <w:r w:rsidR="00486645">
        <w:t xml:space="preserve">Finding these deviants and capitalizing on the successes they have had to help others allows others to also find success and improve the safety and quality of care provided in organizations and the health care system.  </w:t>
      </w:r>
    </w:p>
    <w:p w14:paraId="60027F0E" w14:textId="06507EA1" w:rsidR="0081033D" w:rsidRDefault="0081033D" w:rsidP="0082615E">
      <w:pPr>
        <w:pStyle w:val="APA"/>
      </w:pPr>
      <w:r>
        <w:t xml:space="preserve">The final way PD invokes positive change is </w:t>
      </w:r>
      <w:r w:rsidR="000404AB">
        <w:t xml:space="preserve">to learn through doing, not telling. </w:t>
      </w:r>
      <w:r w:rsidR="00A2572E">
        <w:t xml:space="preserve">“Conventional learning theories assume that knowledge will change attitudes, which will in turn change practice. With PD, that idea is reversed. PD practitioners have found action is the first step in changing attitudes” (Singhal et al., 2010, p. 29). </w:t>
      </w:r>
      <w:r w:rsidR="00BD531C">
        <w:t>“A thousand hearings isn’t worth one seeing, and a thousand seeings isn’t worth one doing” (p. 27).</w:t>
      </w:r>
      <w:r w:rsidR="00BD531C">
        <w:t xml:space="preserve"> Once the community is utilized to find the solution and those who are achieving success, the best way to invoke change is to present the proof of success to others within the community. In healthcare, this means showcasing the success of the positive deviants and utilizing them to not only teach others, but to do with others. The projects I have been a part of that utilized PD involved findings the deviants and utilizing them to help educate and do the intervention with their nursing community. This resulted in a dramatic shift in the unit’s culture, reduction in unsafe behaviors, and improved quality care.</w:t>
      </w:r>
    </w:p>
    <w:p w14:paraId="532EA9A0" w14:textId="5B87A727" w:rsidR="00BD531C" w:rsidRDefault="00BD531C" w:rsidP="0082615E">
      <w:pPr>
        <w:pStyle w:val="APA"/>
      </w:pPr>
      <w:r>
        <w:lastRenderedPageBreak/>
        <w:t xml:space="preserve">Engaging the community to find the solution, </w:t>
      </w:r>
      <w:r w:rsidR="005502F1">
        <w:t xml:space="preserve">finding the group who is doing something different and capitalizing on their success, and learning through doing, not telling are 3 ways PD is able to invoke positive change in health care. </w:t>
      </w:r>
      <w:r w:rsidR="004600D0">
        <w:t>But implementing PD in the current health care system can come with challenges, t</w:t>
      </w:r>
      <w:r>
        <w:t xml:space="preserve">he biggest challenge </w:t>
      </w:r>
      <w:r w:rsidR="004600D0">
        <w:t>being</w:t>
      </w:r>
      <w:r w:rsidR="00361657">
        <w:t xml:space="preserve"> for the project developers and facilitators to</w:t>
      </w:r>
      <w:r w:rsidR="004600D0">
        <w:t xml:space="preserve"> </w:t>
      </w:r>
      <w:r w:rsidR="00361657">
        <w:t>give</w:t>
      </w:r>
      <w:r w:rsidR="004600D0">
        <w:t xml:space="preserve"> up control. It is </w:t>
      </w:r>
      <w:r w:rsidR="006B5960">
        <w:t>an instinct</w:t>
      </w:r>
      <w:r w:rsidR="004600D0">
        <w:t xml:space="preserve"> to want to give advice, </w:t>
      </w:r>
      <w:proofErr w:type="gramStart"/>
      <w:r w:rsidR="004600D0">
        <w:t>make a suggestion</w:t>
      </w:r>
      <w:proofErr w:type="gramEnd"/>
      <w:r w:rsidR="00474153">
        <w:t>,</w:t>
      </w:r>
      <w:r w:rsidR="004600D0">
        <w:t xml:space="preserve"> and find a solution to a problem</w:t>
      </w:r>
      <w:r w:rsidR="00361657">
        <w:t>, but in doing this, the leaders are hindering the PD process, leading to unsuccessful interventions and unsustainable solutions.</w:t>
      </w:r>
      <w:r w:rsidR="004600D0">
        <w:t xml:space="preserve"> To exercise PD, one needs to refrain from this, let go of exercising control</w:t>
      </w:r>
      <w:r w:rsidR="00474153">
        <w:t>,</w:t>
      </w:r>
      <w:r w:rsidR="004600D0">
        <w:t xml:space="preserve"> and allow the community to find its way through the process and towards a solution. </w:t>
      </w:r>
      <w:r w:rsidR="00361657">
        <w:t>Because, as Singhal et al. (2010) noted, a community will be more likely to implement a change if they are the ones to discover it.</w:t>
      </w:r>
      <w:r w:rsidR="004600D0">
        <w:t xml:space="preserve"> </w:t>
      </w:r>
    </w:p>
    <w:p w14:paraId="133D174B" w14:textId="128BB623" w:rsidR="0082615E" w:rsidRPr="0082615E" w:rsidRDefault="0082615E" w:rsidP="0082615E">
      <w:pPr>
        <w:pStyle w:val="APA"/>
        <w:ind w:firstLine="0"/>
        <w:jc w:val="center"/>
        <w:rPr>
          <w:b/>
          <w:bCs/>
        </w:rPr>
      </w:pPr>
      <w:r>
        <w:rPr>
          <w:b/>
          <w:bCs/>
        </w:rPr>
        <w:t>Leading the Change</w:t>
      </w:r>
    </w:p>
    <w:p w14:paraId="34FE3C99" w14:textId="4C95DACD" w:rsidR="003127FB" w:rsidRDefault="00361657" w:rsidP="0082615E">
      <w:pPr>
        <w:pStyle w:val="APA"/>
      </w:pPr>
      <w:r>
        <w:t xml:space="preserve">As noted above, I have, inadvertently, been involved in a project that utilized PD. In this project, we were tasked </w:t>
      </w:r>
      <w:r w:rsidR="00417272">
        <w:t>to</w:t>
      </w:r>
      <w:r>
        <w:t xml:space="preserve"> find a solution to decrease staff exertion injuries. We </w:t>
      </w:r>
      <w:r w:rsidR="00417272">
        <w:t xml:space="preserve">looked to our community, our inpatient staff, and </w:t>
      </w:r>
      <w:r>
        <w:t xml:space="preserve">found that staff who utilized the safe patient handling equipment were less likely to acquire exertion injuries. </w:t>
      </w:r>
      <w:r w:rsidR="00DB61B5">
        <w:t>W</w:t>
      </w:r>
      <w:r>
        <w:t xml:space="preserve">e utilized </w:t>
      </w:r>
      <w:r w:rsidR="00DB61B5">
        <w:t xml:space="preserve">these </w:t>
      </w:r>
      <w:r>
        <w:t>staff to develop a program that allowed the</w:t>
      </w:r>
      <w:r w:rsidR="00DB61B5">
        <w:t>m, the</w:t>
      </w:r>
      <w:r>
        <w:t xml:space="preserve"> </w:t>
      </w:r>
      <w:r w:rsidR="00417272">
        <w:t>positive deviants</w:t>
      </w:r>
      <w:r w:rsidR="00DB61B5">
        <w:t>,</w:t>
      </w:r>
      <w:r>
        <w:t xml:space="preserve"> to work alongside </w:t>
      </w:r>
      <w:r w:rsidR="00C4364F">
        <w:t xml:space="preserve">fellow </w:t>
      </w:r>
      <w:r w:rsidR="00417272">
        <w:t>staff members on the inpatient unit. This intervention increased the unit’s culture of safety and decreased exertion injuries. This health care challenge was perfectly suited for a PD approach because it allowed for the opportunity for the positive deviants to</w:t>
      </w:r>
      <w:r w:rsidR="006D2DD4">
        <w:t xml:space="preserve"> find the solution and</w:t>
      </w:r>
      <w:r w:rsidR="00417272">
        <w:t xml:space="preserve"> work together with others who had not adopted the practices in the health care community</w:t>
      </w:r>
      <w:r w:rsidR="006D2DD4">
        <w:t xml:space="preserve"> to adopt new practices and improve the unit culture of safety</w:t>
      </w:r>
      <w:r w:rsidR="00417272">
        <w:t xml:space="preserve">. </w:t>
      </w:r>
    </w:p>
    <w:p w14:paraId="576055AC" w14:textId="49D13E49" w:rsidR="00417272" w:rsidRDefault="003127FB" w:rsidP="0082615E">
      <w:pPr>
        <w:pStyle w:val="APA"/>
      </w:pPr>
      <w:r>
        <w:t xml:space="preserve">Seeing the success firsthand of this PD approach provides the data I need to know a PD approach could also work other health care challenges in my organization, like reducing </w:t>
      </w:r>
      <w:r w:rsidR="009A1785">
        <w:t xml:space="preserve">central </w:t>
      </w:r>
      <w:r w:rsidR="009A1785">
        <w:lastRenderedPageBreak/>
        <w:t xml:space="preserve">line associated blood stream infections (CLABSIs). Research shows CLABSI rates are decreased with the use of 2% chlorhexidine gluconate (CHG) (Shah, Schwartz, Luna, &amp; Cullen, 2016). It is a requirement in my organization for all patients with MRSA or a central line to receive a CHG bath daily, but compliance throughout the organization is low. A few units have high compliance throughout the organization. Utilizing a PD approach, </w:t>
      </w:r>
      <w:r w:rsidR="0085752A">
        <w:t>I would want to investigate those units that display PD and understand what it is they do to achieve high compliance that other units do not do.</w:t>
      </w:r>
    </w:p>
    <w:p w14:paraId="5D887FA8" w14:textId="77777777" w:rsidR="000B0F3B" w:rsidRDefault="0085752A" w:rsidP="000B0F3B">
      <w:pPr>
        <w:pStyle w:val="APA"/>
      </w:pPr>
      <w:r>
        <w:t xml:space="preserve">In suggesting a PD approach for this challenge, I would want to ensure the utilization </w:t>
      </w:r>
      <w:r w:rsidR="000B0F3B">
        <w:t xml:space="preserve">of the preliminary steps inviting leadership involvement in the PD process suggested by Positive Deviance Initiative (2010). This includes introducing PD and explaining how it differs from other approaches. I will want to ensure I have data on the issue being presented and the availability of positive deviants within the organization. In addition to this, I will want to ensure I identify the participants and stakeholders who will own the project and see it through. </w:t>
      </w:r>
    </w:p>
    <w:p w14:paraId="037B11DD" w14:textId="2D63FB32" w:rsidR="000B0F3B" w:rsidRDefault="000B0F3B" w:rsidP="000B0F3B">
      <w:pPr>
        <w:pStyle w:val="APA"/>
      </w:pPr>
      <w:r>
        <w:t xml:space="preserve">An elevator pitch to the administrators in my organization about increasing CHG bath compliance would be framed in the following manner. </w:t>
      </w:r>
      <w:r w:rsidR="004F627C">
        <w:t>CHG baths have been proven to reduce CLABSIs. Compliance in our organization is extremely variable among the inpatient units. If we continue to just tell our staff they must complete the baths, we will end up with the same result. I</w:t>
      </w:r>
      <w:r>
        <w:t>n every healthcare organization, there are groups who can find solutions to problems</w:t>
      </w:r>
      <w:r w:rsidR="004F627C">
        <w:t>, like low CHG bath compliance,</w:t>
      </w:r>
      <w:r>
        <w:t xml:space="preserve"> that many other units struggle with.</w:t>
      </w:r>
      <w:r w:rsidR="004F627C">
        <w:t xml:space="preserve"> Oftentimes, these solutions are ones created by those in th</w:t>
      </w:r>
      <w:bookmarkStart w:id="6" w:name="_GoBack"/>
      <w:bookmarkEnd w:id="6"/>
      <w:r w:rsidR="004F627C">
        <w:t>e unit, not by our leaders and administrators.</w:t>
      </w:r>
      <w:r>
        <w:t xml:space="preserve"> </w:t>
      </w:r>
      <w:r w:rsidR="004F627C">
        <w:t>Understanding how these units are successful and capitalizing on their success stories by allowing those units to teach their strategies to low compliance units</w:t>
      </w:r>
      <w:r>
        <w:t xml:space="preserve"> is</w:t>
      </w:r>
      <w:r w:rsidR="004F627C">
        <w:t xml:space="preserve"> an approach</w:t>
      </w:r>
      <w:r>
        <w:t xml:space="preserve"> called positive deviance. </w:t>
      </w:r>
      <w:r w:rsidR="004F627C">
        <w:t xml:space="preserve">To improve compliance among our organization, I suggest we observe our high utilization units and </w:t>
      </w:r>
      <w:r w:rsidR="004F627C">
        <w:lastRenderedPageBreak/>
        <w:t>understand what it is they are doing</w:t>
      </w:r>
      <w:r w:rsidR="002E7603">
        <w:t xml:space="preserve">, encourage them to share their success and collaborate with the other units in our organization to adopt these PD practices. If we allow them to own the change and do rather than learn, we can ensure a positive result and reduced CLABSIs. </w:t>
      </w:r>
    </w:p>
    <w:p w14:paraId="2A53BC75" w14:textId="7713F551" w:rsidR="002E7603" w:rsidRDefault="002E7603" w:rsidP="0082615E">
      <w:pPr>
        <w:pStyle w:val="APA"/>
      </w:pPr>
      <w:r>
        <w:t xml:space="preserve">Given the green light to utilize a PD approach to improve CHG compliance, I would want to be sure to include all necessary stakeholders </w:t>
      </w:r>
      <w:r w:rsidR="00567CF8">
        <w:t>into</w:t>
      </w:r>
      <w:r>
        <w:t xml:space="preserve"> the PD process to ensure successful adoption throughout the organization. </w:t>
      </w:r>
      <w:r w:rsidR="006B5960">
        <w:t xml:space="preserve">These include the nurses on the PD units and low adoption units, nurse managers, </w:t>
      </w:r>
      <w:r w:rsidR="00567CF8">
        <w:t xml:space="preserve">nurse administrators, and the patients themselves to be advocates for their care and remind their nurse of the importance of receiving a CHG bath. </w:t>
      </w:r>
      <w:r>
        <w:t xml:space="preserve">I would start by activating the PD units, encouraging them to be champions of their pracitce and disseminate that to others. </w:t>
      </w:r>
      <w:r>
        <w:t xml:space="preserve">Positive Deviance Initiative (2010) </w:t>
      </w:r>
      <w:r>
        <w:t xml:space="preserve">notes it is important to activate this group first because they are the ones who have identified and defined the issue and found a solution. They are the owners and main stakeholders. </w:t>
      </w:r>
      <w:r w:rsidR="00567CF8">
        <w:t>They will be the ultimate champions of their own practice and help spread the success to others.</w:t>
      </w:r>
      <w:r>
        <w:t xml:space="preserve"> </w:t>
      </w:r>
    </w:p>
    <w:p w14:paraId="14C36410" w14:textId="37DA402F" w:rsidR="0082615E" w:rsidRPr="0082615E" w:rsidRDefault="0082615E" w:rsidP="0082615E">
      <w:pPr>
        <w:pStyle w:val="APA"/>
        <w:ind w:firstLine="0"/>
        <w:jc w:val="center"/>
        <w:rPr>
          <w:b/>
          <w:bCs/>
        </w:rPr>
      </w:pPr>
      <w:r>
        <w:rPr>
          <w:b/>
          <w:bCs/>
        </w:rPr>
        <w:t>Summary</w:t>
      </w:r>
    </w:p>
    <w:p w14:paraId="37D3B541" w14:textId="77777777" w:rsidR="003C5704" w:rsidRDefault="00567CF8" w:rsidP="00DB61B5">
      <w:pPr>
        <w:pStyle w:val="APA"/>
      </w:pPr>
      <w:r>
        <w:t xml:space="preserve">PD can engage frontline staff in finding solutions to problems within their own organizations and utilizing resources already available to them. </w:t>
      </w:r>
      <w:r w:rsidR="00317561">
        <w:t xml:space="preserve">Having had the opportunity to be exposed to </w:t>
      </w:r>
      <w:r>
        <w:t xml:space="preserve">PD theory </w:t>
      </w:r>
      <w:r w:rsidR="00317561">
        <w:t xml:space="preserve">without explicitly knowing it helped me further accept the power of a PD approach to problem-solving. One way my thinking has changed from further investigation into PD theory is </w:t>
      </w:r>
      <w:r w:rsidR="00D15E70">
        <w:t xml:space="preserve">the power of doing, not telling. The quote from Singhal et al., (2010) noted earlier of harnessing the power of doing over seeing and hearing </w:t>
      </w:r>
      <w:r w:rsidR="00DB61B5">
        <w:t>is so powerful in demonstrating the importance of doing. And not only doing but allowing those within the community to be the ones to lead the doing. Engagement and adoption of a culture change using PD will ensure positive, lasting results.</w:t>
      </w:r>
    </w:p>
    <w:p w14:paraId="0202035E" w14:textId="61F2B9ED" w:rsidR="0082615E" w:rsidRDefault="0082615E" w:rsidP="003C5704">
      <w:pPr>
        <w:pStyle w:val="APA"/>
        <w:ind w:firstLine="0"/>
        <w:jc w:val="center"/>
      </w:pPr>
      <w:r>
        <w:br w:type="page"/>
      </w:r>
      <w:bookmarkStart w:id="7" w:name="bkReference"/>
      <w:r w:rsidR="009A1785" w:rsidRPr="009A1785">
        <w:lastRenderedPageBreak/>
        <w:t>References</w:t>
      </w:r>
      <w:bookmarkEnd w:id="7"/>
    </w:p>
    <w:p w14:paraId="37B361EC" w14:textId="4CFBA77C" w:rsidR="0081033D" w:rsidRDefault="009A1785" w:rsidP="009A1785">
      <w:pPr>
        <w:pStyle w:val="APAReference"/>
      </w:pPr>
      <w:bookmarkStart w:id="8" w:name="refBk_0"/>
      <w:r w:rsidRPr="009A1785">
        <w:t>Positive Deviance Initiative. (2010). Basic field guide to the positive deviance approach. Retrieved from https://stepsandleaps.files.wordpress.com/2010/08/pd-basic-field-guide.pdf</w:t>
      </w:r>
      <w:bookmarkEnd w:id="8"/>
    </w:p>
    <w:p w14:paraId="6D552832" w14:textId="5F9BA224" w:rsidR="009A1785" w:rsidRDefault="009A1785" w:rsidP="009A1785">
      <w:pPr>
        <w:pStyle w:val="APAReference"/>
      </w:pPr>
      <w:bookmarkStart w:id="9" w:name="refBk_1"/>
      <w:r w:rsidRPr="009A1785">
        <w:t xml:space="preserve">Seaman, J. B., &amp; Erlen, J. A. (2015). Workarounds in the workplace: A second look. </w:t>
      </w:r>
      <w:r w:rsidRPr="009A1785">
        <w:rPr>
          <w:i/>
        </w:rPr>
        <w:t>Orthopaedic Nursing, 34</w:t>
      </w:r>
      <w:r w:rsidRPr="009A1785">
        <w:t>(4), 235-240. doi:10.1097/NOR.0000000000000161</w:t>
      </w:r>
      <w:bookmarkEnd w:id="9"/>
    </w:p>
    <w:p w14:paraId="651BCBB5" w14:textId="4BFE94F2" w:rsidR="009A1785" w:rsidRDefault="009A1785" w:rsidP="009A1785">
      <w:pPr>
        <w:pStyle w:val="APAReference"/>
      </w:pPr>
      <w:bookmarkStart w:id="10" w:name="refBk_2"/>
      <w:r w:rsidRPr="009A1785">
        <w:t xml:space="preserve">Shah, H. N., Schwartz, J. L., Luna, G., &amp; Cullen, D. L. (2016). Bathing with 2% chlorhexidine gluconate: Evidence and costs associated with central line-associated bloodstream infections. </w:t>
      </w:r>
      <w:r w:rsidRPr="009A1785">
        <w:rPr>
          <w:i/>
        </w:rPr>
        <w:t>Critical Care Nursing Quarterly, 39</w:t>
      </w:r>
      <w:r w:rsidRPr="009A1785">
        <w:t>(1), 42-50. doi:10.1097/CNQ.0000000000000096</w:t>
      </w:r>
      <w:bookmarkEnd w:id="10"/>
    </w:p>
    <w:p w14:paraId="49423434" w14:textId="7562D56E" w:rsidR="009A1785" w:rsidRDefault="009A1785" w:rsidP="009A1785">
      <w:pPr>
        <w:pStyle w:val="APAReference"/>
      </w:pPr>
      <w:bookmarkStart w:id="11" w:name="refBk_3"/>
      <w:r w:rsidRPr="009A1785">
        <w:t xml:space="preserve">Singhal, A., Buscell, P., &amp; Lindberg, C. (2010). </w:t>
      </w:r>
      <w:r w:rsidRPr="009A1785">
        <w:rPr>
          <w:i/>
        </w:rPr>
        <w:t>Inviting everyone: Healing healthcare through positive deviance</w:t>
      </w:r>
      <w:r w:rsidRPr="009A1785">
        <w:t>. Bordentown, NJ: PlexusPress.</w:t>
      </w:r>
      <w:bookmarkEnd w:id="11"/>
    </w:p>
    <w:p w14:paraId="39546064" w14:textId="7FA21512" w:rsidR="009A1785" w:rsidRDefault="009A1785" w:rsidP="009A1785">
      <w:pPr>
        <w:pStyle w:val="APAReference"/>
      </w:pPr>
      <w:bookmarkStart w:id="12" w:name="refBk_4"/>
      <w:r w:rsidRPr="009A1785">
        <w:t xml:space="preserve">Weston, M. J. (2010). Strategies for enhancing autonomy and control over nursing practice. </w:t>
      </w:r>
      <w:r w:rsidRPr="009A1785">
        <w:rPr>
          <w:i/>
        </w:rPr>
        <w:t>The Online Journal of Issues in Nursing, 15</w:t>
      </w:r>
      <w:r w:rsidRPr="009A1785">
        <w:t>(2). doi:10.3912/OJIN.Vol15No01Man02</w:t>
      </w:r>
      <w:bookmarkEnd w:id="12"/>
    </w:p>
    <w:sectPr w:rsidR="009A1785" w:rsidSect="0082615E">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02959" w14:textId="77777777" w:rsidR="0082615E" w:rsidRDefault="0082615E">
      <w:r>
        <w:separator/>
      </w:r>
    </w:p>
  </w:endnote>
  <w:endnote w:type="continuationSeparator" w:id="0">
    <w:p w14:paraId="37FB7DB9" w14:textId="77777777" w:rsidR="0082615E" w:rsidRDefault="0082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536D0" w14:textId="77777777" w:rsidR="0082615E" w:rsidRDefault="0082615E">
      <w:r>
        <w:separator/>
      </w:r>
    </w:p>
  </w:footnote>
  <w:footnote w:type="continuationSeparator" w:id="0">
    <w:p w14:paraId="37ACDC81" w14:textId="77777777" w:rsidR="0082615E" w:rsidRDefault="00826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000" w:firstRow="0" w:lastRow="0" w:firstColumn="0" w:lastColumn="0" w:noHBand="0" w:noVBand="0"/>
    </w:tblPr>
    <w:tblGrid>
      <w:gridCol w:w="8618"/>
      <w:gridCol w:w="958"/>
    </w:tblGrid>
    <w:tr w:rsidR="0082615E" w14:paraId="63E6E923" w14:textId="77777777" w:rsidTr="0082615E">
      <w:tblPrEx>
        <w:tblCellMar>
          <w:top w:w="0" w:type="dxa"/>
          <w:bottom w:w="0" w:type="dxa"/>
        </w:tblCellMar>
      </w:tblPrEx>
      <w:tc>
        <w:tcPr>
          <w:tcW w:w="4500" w:type="pct"/>
          <w:shd w:val="clear" w:color="auto" w:fill="auto"/>
        </w:tcPr>
        <w:p w14:paraId="62C659BC" w14:textId="77777777" w:rsidR="0082615E" w:rsidRPr="0082615E" w:rsidRDefault="0082615E" w:rsidP="0082615E">
          <w:pPr>
            <w:pStyle w:val="Header"/>
          </w:pPr>
          <w:bookmarkStart w:id="3" w:name="bkRunningHead"/>
          <w:r w:rsidRPr="0082615E">
            <w:t>SHAPING HEALTHCARE WITH POSITIVE DEVIANCE</w:t>
          </w:r>
          <w:bookmarkEnd w:id="3"/>
        </w:p>
      </w:tc>
      <w:tc>
        <w:tcPr>
          <w:tcW w:w="2500" w:type="pct"/>
          <w:shd w:val="clear" w:color="auto" w:fill="auto"/>
        </w:tcPr>
        <w:p w14:paraId="6E6D6C84" w14:textId="77777777" w:rsidR="0082615E" w:rsidRDefault="0082615E" w:rsidP="0082615E">
          <w:pPr>
            <w:pStyle w:val="Header"/>
            <w:jc w:val="right"/>
          </w:pPr>
          <w:r>
            <w:t xml:space="preserve"> </w:t>
          </w:r>
          <w:r>
            <w:fldChar w:fldCharType="begin"/>
          </w:r>
          <w:r>
            <w:instrText xml:space="preserve"> PAGE  \* MERGEFORMAT </w:instrText>
          </w:r>
          <w:r>
            <w:fldChar w:fldCharType="separate"/>
          </w:r>
          <w:r>
            <w:rPr>
              <w:noProof/>
            </w:rPr>
            <w:t>2</w:t>
          </w:r>
          <w:r>
            <w:fldChar w:fldCharType="end"/>
          </w:r>
        </w:p>
        <w:p w14:paraId="76E90161" w14:textId="77777777" w:rsidR="0082615E" w:rsidRDefault="0082615E" w:rsidP="0082615E">
          <w:pPr>
            <w:pStyle w:val="Header"/>
          </w:pPr>
        </w:p>
      </w:tc>
    </w:tr>
  </w:tbl>
  <w:p w14:paraId="2C8ACA25" w14:textId="77777777" w:rsidR="0082615E" w:rsidRPr="0082615E" w:rsidRDefault="0082615E" w:rsidP="00826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000" w:firstRow="0" w:lastRow="0" w:firstColumn="0" w:lastColumn="0" w:noHBand="0" w:noVBand="0"/>
    </w:tblPr>
    <w:tblGrid>
      <w:gridCol w:w="8618"/>
      <w:gridCol w:w="958"/>
    </w:tblGrid>
    <w:tr w:rsidR="0082615E" w14:paraId="64A1A1BF" w14:textId="77777777" w:rsidTr="0082615E">
      <w:tblPrEx>
        <w:tblCellMar>
          <w:top w:w="0" w:type="dxa"/>
          <w:bottom w:w="0" w:type="dxa"/>
        </w:tblCellMar>
      </w:tblPrEx>
      <w:tc>
        <w:tcPr>
          <w:tcW w:w="4500" w:type="pct"/>
          <w:shd w:val="clear" w:color="auto" w:fill="auto"/>
        </w:tcPr>
        <w:p w14:paraId="4DDCB4FF" w14:textId="77777777" w:rsidR="0082615E" w:rsidRPr="0082615E" w:rsidRDefault="0082615E" w:rsidP="0082615E">
          <w:pPr>
            <w:pStyle w:val="Header"/>
          </w:pPr>
          <w:bookmarkStart w:id="4" w:name="bkTitleRunningHead"/>
          <w:r w:rsidRPr="0082615E">
            <w:t>Running head: SHAPING HEALTHCARE WITH POSITIVE DEVIANCE</w:t>
          </w:r>
          <w:bookmarkEnd w:id="4"/>
        </w:p>
      </w:tc>
      <w:tc>
        <w:tcPr>
          <w:tcW w:w="2500" w:type="pct"/>
          <w:shd w:val="clear" w:color="auto" w:fill="auto"/>
        </w:tcPr>
        <w:p w14:paraId="27188171" w14:textId="77777777" w:rsidR="0082615E" w:rsidRDefault="0082615E" w:rsidP="0082615E">
          <w:pPr>
            <w:pStyle w:val="Header"/>
            <w:jc w:val="right"/>
          </w:pPr>
          <w:r>
            <w:t xml:space="preserve"> </w:t>
          </w:r>
          <w:r>
            <w:fldChar w:fldCharType="begin"/>
          </w:r>
          <w:r>
            <w:instrText xml:space="preserve"> PAGE  \* MERGEFORMAT </w:instrText>
          </w:r>
          <w:r>
            <w:fldChar w:fldCharType="separate"/>
          </w:r>
          <w:r>
            <w:rPr>
              <w:noProof/>
            </w:rPr>
            <w:t>1</w:t>
          </w:r>
          <w:r>
            <w:fldChar w:fldCharType="end"/>
          </w:r>
        </w:p>
        <w:p w14:paraId="722A879E" w14:textId="77777777" w:rsidR="0082615E" w:rsidRDefault="0082615E" w:rsidP="0082615E">
          <w:pPr>
            <w:pStyle w:val="Header"/>
          </w:pPr>
        </w:p>
      </w:tc>
    </w:tr>
  </w:tbl>
  <w:p w14:paraId="27C70537" w14:textId="77777777" w:rsidR="0082615E" w:rsidRPr="0082615E" w:rsidRDefault="0082615E" w:rsidP="008261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6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bstract" w:val="0"/>
    <w:docVar w:name="CreatedAsStudentType" w:val="-1"/>
    <w:docVar w:name="IncludeRunningHead" w:val="-1"/>
    <w:docVar w:name="OpenYesNo" w:val="0"/>
    <w:docVar w:name="reference_000" w:val="Positive Deviance Initiative. ‡(2010). ‡Basic field guide to the positive deviance approach. ‡Retrieved from ‡https://stepsandleaps.files.wordpress.com/2010/08/pd-basic-field-guide.pdf‡(Positive Deviance Initiative, 2010)‡"/>
    <w:docVar w:name="reference_001" w:val="Seaman, J. B.‡, &amp; Erlen, J. A.‡ (2015). ‡Workarounds in the workplace: A second look. ‡«Orthopaedic Nursing, 34»‡(4)‡, 235-240.‡ doi:‡10.1097/NOR.0000000000000161‡(Seaman &amp; Erlen, 2015)‡"/>
    <w:docVar w:name="reference_002" w:val="Shah, H. N.‡, Schwartz, J. L.‡, Luna, G.‡, &amp; Cullen, D. L.‡ (2016). ‡Bathing with 2% chlorhexidine gluconate: Evidence and costs associated with central line-associated bloodstream infections. ‡«Critical Care Nursing Quarterly, 39»‡(1)‡, 42-50.‡ doi:‡10.1097/CNQ.0000000000000096‡(Shah, Schwartz, Luna,  &amp; Cullen, 2016)‡"/>
    <w:docVar w:name="reference_003" w:val="Singhal, A.‡, Buscell, P.‡, &amp; Lindberg, C.‡ (2010). ‡«Inviting everyone: Healing healthcare through positive deviance»‡. ‡Bordentown‡, NJ: ‡PlexusPress.‡(Singhal, Buscell,  &amp; Lindberg, 2010)‡"/>
    <w:docVar w:name="reference_004" w:val="Weston, M. J.‡ (2010). ‡Strategies for enhancing autonomy and control over nursing practice. ‡«The Online Journal of Issues in Nursing, 15»‡(2)‡.‡ doi:‡10.3912/OJIN.Vol15No01Man02‡(Weston, 2010)‡"/>
    <w:docVar w:name="toItalics" w:val="«Inviting everyone: Healing healthcare through positive deviance»‡«Orthopaedic Nursing, 34»‡«The Online Journal of Issues in Nursing, 15»‡«Critical Care Nursing Quarterly, 39»‡"/>
  </w:docVars>
  <w:rsids>
    <w:rsidRoot w:val="0082615E"/>
    <w:rsid w:val="00002375"/>
    <w:rsid w:val="000027E8"/>
    <w:rsid w:val="0000410F"/>
    <w:rsid w:val="000168B9"/>
    <w:rsid w:val="00017428"/>
    <w:rsid w:val="000201CE"/>
    <w:rsid w:val="00026603"/>
    <w:rsid w:val="000368E9"/>
    <w:rsid w:val="000404AB"/>
    <w:rsid w:val="00042CC7"/>
    <w:rsid w:val="000433EA"/>
    <w:rsid w:val="00050CAC"/>
    <w:rsid w:val="00057F4D"/>
    <w:rsid w:val="00062C26"/>
    <w:rsid w:val="000673A4"/>
    <w:rsid w:val="00076564"/>
    <w:rsid w:val="00076810"/>
    <w:rsid w:val="00076B31"/>
    <w:rsid w:val="000A5A6A"/>
    <w:rsid w:val="000B0F3B"/>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6680E"/>
    <w:rsid w:val="0017347F"/>
    <w:rsid w:val="00177751"/>
    <w:rsid w:val="001828A2"/>
    <w:rsid w:val="0019011A"/>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E7603"/>
    <w:rsid w:val="002F20F2"/>
    <w:rsid w:val="002F507B"/>
    <w:rsid w:val="003127FB"/>
    <w:rsid w:val="0031289F"/>
    <w:rsid w:val="00317561"/>
    <w:rsid w:val="00324D34"/>
    <w:rsid w:val="00334E69"/>
    <w:rsid w:val="00337874"/>
    <w:rsid w:val="00343F42"/>
    <w:rsid w:val="00346544"/>
    <w:rsid w:val="00353F47"/>
    <w:rsid w:val="003602B1"/>
    <w:rsid w:val="00360AA0"/>
    <w:rsid w:val="00361657"/>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6B97"/>
    <w:rsid w:val="003B7D11"/>
    <w:rsid w:val="003C0F7A"/>
    <w:rsid w:val="003C3B1D"/>
    <w:rsid w:val="003C5704"/>
    <w:rsid w:val="003C5F69"/>
    <w:rsid w:val="003C6A10"/>
    <w:rsid w:val="003C7EBE"/>
    <w:rsid w:val="003D0564"/>
    <w:rsid w:val="003D6329"/>
    <w:rsid w:val="003D65E1"/>
    <w:rsid w:val="003D7CA2"/>
    <w:rsid w:val="003E1812"/>
    <w:rsid w:val="003E1BB1"/>
    <w:rsid w:val="003E38AD"/>
    <w:rsid w:val="003E79AB"/>
    <w:rsid w:val="004006CB"/>
    <w:rsid w:val="00405146"/>
    <w:rsid w:val="00417272"/>
    <w:rsid w:val="004220D7"/>
    <w:rsid w:val="004273E9"/>
    <w:rsid w:val="00431BDA"/>
    <w:rsid w:val="00450E5D"/>
    <w:rsid w:val="004600D0"/>
    <w:rsid w:val="00465723"/>
    <w:rsid w:val="00474153"/>
    <w:rsid w:val="00480108"/>
    <w:rsid w:val="00486645"/>
    <w:rsid w:val="004933B7"/>
    <w:rsid w:val="004B0EC7"/>
    <w:rsid w:val="004D446B"/>
    <w:rsid w:val="004E2745"/>
    <w:rsid w:val="004E28D6"/>
    <w:rsid w:val="004F28EE"/>
    <w:rsid w:val="004F627C"/>
    <w:rsid w:val="004F7B75"/>
    <w:rsid w:val="004F7D50"/>
    <w:rsid w:val="00527090"/>
    <w:rsid w:val="005450B8"/>
    <w:rsid w:val="005502F1"/>
    <w:rsid w:val="00552D67"/>
    <w:rsid w:val="005650EB"/>
    <w:rsid w:val="00567CF8"/>
    <w:rsid w:val="00571769"/>
    <w:rsid w:val="00595228"/>
    <w:rsid w:val="00596D98"/>
    <w:rsid w:val="005B60A0"/>
    <w:rsid w:val="005C4B45"/>
    <w:rsid w:val="005C53D6"/>
    <w:rsid w:val="005D4E87"/>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5960"/>
    <w:rsid w:val="006B641D"/>
    <w:rsid w:val="006B7334"/>
    <w:rsid w:val="006C40E2"/>
    <w:rsid w:val="006C4BF6"/>
    <w:rsid w:val="006D2DD4"/>
    <w:rsid w:val="006D5770"/>
    <w:rsid w:val="006D6131"/>
    <w:rsid w:val="006E6543"/>
    <w:rsid w:val="006F4222"/>
    <w:rsid w:val="006F793F"/>
    <w:rsid w:val="007105EF"/>
    <w:rsid w:val="00712C35"/>
    <w:rsid w:val="00714E61"/>
    <w:rsid w:val="00716DA5"/>
    <w:rsid w:val="00720EE5"/>
    <w:rsid w:val="00727CCF"/>
    <w:rsid w:val="0073339F"/>
    <w:rsid w:val="00735E06"/>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033D"/>
    <w:rsid w:val="00813C1E"/>
    <w:rsid w:val="008150D4"/>
    <w:rsid w:val="008213FF"/>
    <w:rsid w:val="00824C5E"/>
    <w:rsid w:val="0082615E"/>
    <w:rsid w:val="0083060C"/>
    <w:rsid w:val="0083233D"/>
    <w:rsid w:val="00835FC8"/>
    <w:rsid w:val="0084039A"/>
    <w:rsid w:val="008445B9"/>
    <w:rsid w:val="008471CA"/>
    <w:rsid w:val="0085752A"/>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1785"/>
    <w:rsid w:val="009A446E"/>
    <w:rsid w:val="009B19FA"/>
    <w:rsid w:val="009B3C9A"/>
    <w:rsid w:val="009C5992"/>
    <w:rsid w:val="009F59EB"/>
    <w:rsid w:val="00A0014B"/>
    <w:rsid w:val="00A0621A"/>
    <w:rsid w:val="00A116DC"/>
    <w:rsid w:val="00A134A7"/>
    <w:rsid w:val="00A21625"/>
    <w:rsid w:val="00A21BDD"/>
    <w:rsid w:val="00A2572E"/>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531C"/>
    <w:rsid w:val="00BD70E3"/>
    <w:rsid w:val="00BE30F2"/>
    <w:rsid w:val="00BE68D3"/>
    <w:rsid w:val="00BE79D7"/>
    <w:rsid w:val="00BF388B"/>
    <w:rsid w:val="00C1161A"/>
    <w:rsid w:val="00C11D24"/>
    <w:rsid w:val="00C12231"/>
    <w:rsid w:val="00C14A2A"/>
    <w:rsid w:val="00C1658B"/>
    <w:rsid w:val="00C17EAC"/>
    <w:rsid w:val="00C2578F"/>
    <w:rsid w:val="00C37025"/>
    <w:rsid w:val="00C4364F"/>
    <w:rsid w:val="00C72BCE"/>
    <w:rsid w:val="00C74AAF"/>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5E70"/>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B61B5"/>
    <w:rsid w:val="00DC0246"/>
    <w:rsid w:val="00DC100E"/>
    <w:rsid w:val="00DC2281"/>
    <w:rsid w:val="00DC347C"/>
    <w:rsid w:val="00DC4233"/>
    <w:rsid w:val="00DD3514"/>
    <w:rsid w:val="00DE49E5"/>
    <w:rsid w:val="00DF4A20"/>
    <w:rsid w:val="00E14581"/>
    <w:rsid w:val="00E16071"/>
    <w:rsid w:val="00E16C94"/>
    <w:rsid w:val="00E2754D"/>
    <w:rsid w:val="00E27E8F"/>
    <w:rsid w:val="00E32EC0"/>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E3446"/>
    <w:rsid w:val="00EE408C"/>
    <w:rsid w:val="00EF15BA"/>
    <w:rsid w:val="00EF3316"/>
    <w:rsid w:val="00EF473B"/>
    <w:rsid w:val="00EF513E"/>
    <w:rsid w:val="00F0548D"/>
    <w:rsid w:val="00F13EB6"/>
    <w:rsid w:val="00F23B13"/>
    <w:rsid w:val="00F32B85"/>
    <w:rsid w:val="00F34C3D"/>
    <w:rsid w:val="00F42BB9"/>
    <w:rsid w:val="00F55687"/>
    <w:rsid w:val="00F62B52"/>
    <w:rsid w:val="00F64FF3"/>
    <w:rsid w:val="00F65E88"/>
    <w:rsid w:val="00F72369"/>
    <w:rsid w:val="00F7493E"/>
    <w:rsid w:val="00F7629E"/>
    <w:rsid w:val="00F80F9E"/>
    <w:rsid w:val="00F96984"/>
    <w:rsid w:val="00F97852"/>
    <w:rsid w:val="00FA7B51"/>
    <w:rsid w:val="00FB103B"/>
    <w:rsid w:val="00FB25BF"/>
    <w:rsid w:val="00FB3161"/>
    <w:rsid w:val="00FB4535"/>
    <w:rsid w:val="00FD31CB"/>
    <w:rsid w:val="00FD4035"/>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D41AE"/>
  <w15:chartTrackingRefBased/>
  <w15:docId w15:val="{54A9DC78-7D84-4FDF-A0BF-5D39E6E5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774F1"/>
    <w:rPr>
      <w:sz w:val="24"/>
      <w:szCs w:val="24"/>
    </w:rPr>
  </w:style>
  <w:style w:type="character" w:default="1" w:styleId="DefaultParagraphFont">
    <w:name w:val="Default Paragraph Font"/>
    <w:semiHidden/>
    <w:rsid w:val="009774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774F1"/>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tt\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235</TotalTime>
  <Pages>7</Pages>
  <Words>1759</Words>
  <Characters>9275</Characters>
  <Application>Microsoft Office Word</Application>
  <DocSecurity>0</DocSecurity>
  <Lines>1159</Lines>
  <Paragraphs>394</Paragraphs>
  <ScaleCrop>false</ScaleCrop>
  <HeadingPairs>
    <vt:vector size="2" baseType="variant">
      <vt:variant>
        <vt:lpstr>Title</vt:lpstr>
      </vt:variant>
      <vt:variant>
        <vt:i4>1</vt:i4>
      </vt:variant>
    </vt:vector>
  </HeadingPairs>
  <TitlesOfParts>
    <vt:vector size="1" baseType="lpstr">
      <vt:lpstr>Shaping Healthcare with Positive Deviance</vt:lpstr>
    </vt:vector>
  </TitlesOfParts>
  <Company>Apollogroup</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Shaping Healthcare with Positive Deviance</dc:title>
  <dc:subject>Paper Formatter</dc:subject>
  <dc:creator>Brittney Dahlen</dc:creator>
  <cp:keywords/>
  <cp:lastModifiedBy>Brittney Dahlen</cp:lastModifiedBy>
  <cp:revision>12</cp:revision>
  <dcterms:created xsi:type="dcterms:W3CDTF">2019-10-27T23:24:00Z</dcterms:created>
  <dcterms:modified xsi:type="dcterms:W3CDTF">2019-10-28T03:21:00Z</dcterms:modified>
  <cp:category>School Papers</cp:category>
</cp:coreProperties>
</file>